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724F01" w:rsidRDefault="00724F01">
      <w:pPr>
        <w:pBdr>
          <w:top w:val="single" w:sz="4" w:space="13" w:color="000000"/>
        </w:pBdr>
        <w:tabs>
          <w:tab w:val="left" w:pos="0"/>
          <w:tab w:val="left" w:pos="6660"/>
          <w:tab w:val="right" w:pos="9900"/>
        </w:tabs>
        <w:rPr>
          <w:lang w:val="ro-RO"/>
        </w:rPr>
      </w:pPr>
    </w:p>
    <w:p w:rsidR="00724F01" w:rsidRDefault="00724F01">
      <w:pPr>
        <w:pBdr>
          <w:top w:val="single" w:sz="4" w:space="13" w:color="000000"/>
        </w:pBdr>
        <w:tabs>
          <w:tab w:val="left" w:pos="0"/>
          <w:tab w:val="left" w:pos="6660"/>
          <w:tab w:val="right" w:pos="9900"/>
        </w:tabs>
        <w:rPr>
          <w:lang w:val="ro-RO"/>
        </w:rPr>
      </w:pPr>
    </w:p>
    <w:p w:rsidR="00996A13"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F10AAB" w:rsidRPr="00F10AAB" w:rsidRDefault="00F10AAB" w:rsidP="00F10AAB">
      <w:pPr>
        <w:shd w:val="clear" w:color="auto" w:fill="FFFFFF"/>
        <w:tabs>
          <w:tab w:val="left" w:pos="3969"/>
        </w:tabs>
        <w:spacing w:before="240" w:line="276" w:lineRule="auto"/>
        <w:ind w:left="720"/>
        <w:jc w:val="center"/>
        <w:rPr>
          <w:b/>
          <w:i/>
          <w:sz w:val="28"/>
          <w:szCs w:val="28"/>
          <w:lang w:val="ro-RO" w:eastAsia="en-GB"/>
        </w:rPr>
      </w:pPr>
      <w:r w:rsidRPr="00F10AAB">
        <w:rPr>
          <w:b/>
          <w:color w:val="000000"/>
          <w:sz w:val="28"/>
          <w:szCs w:val="28"/>
          <w:lang w:val="ro-RO"/>
        </w:rPr>
        <w:t>–</w:t>
      </w:r>
      <w:r w:rsidRPr="00F10AAB">
        <w:rPr>
          <w:lang w:val="ro-RO"/>
        </w:rPr>
        <w:t xml:space="preserve"> </w:t>
      </w:r>
      <w:r w:rsidRPr="00F10AAB">
        <w:rPr>
          <w:b/>
          <w:color w:val="000000"/>
          <w:sz w:val="28"/>
          <w:szCs w:val="28"/>
          <w:lang w:val="ro-RO"/>
        </w:rPr>
        <w:t>CEL MAI PUTERNIC POMPIER –</w:t>
      </w:r>
    </w:p>
    <w:p w:rsidR="00F10AAB" w:rsidRPr="00F10AAB" w:rsidRDefault="00F10AAB" w:rsidP="00F10AAB">
      <w:pPr>
        <w:spacing w:before="240" w:line="360" w:lineRule="auto"/>
        <w:ind w:firstLine="709"/>
        <w:jc w:val="both"/>
        <w:rPr>
          <w:rFonts w:eastAsia="Calibri"/>
          <w:lang w:val="ro-RO" w:eastAsia="en-US"/>
        </w:rPr>
      </w:pPr>
      <w:r w:rsidRPr="00F10AAB">
        <w:rPr>
          <w:rFonts w:eastAsia="Calibri"/>
          <w:lang w:val="ro-RO" w:eastAsia="en-US"/>
        </w:rPr>
        <w:t xml:space="preserve">ISU Neamț a obținut locul III pe echipe la competiția națională „Cel mai puternic pompier" </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În acest an, etapa națională a concursului „Cel mai puternic pompier” s-a desfășurat la Brașov în perioada 22-23 iunie 2022, iar la startul competiției s-au aliniat 84 de pompieri din 26 de Inspectorate județene pentru situații de urgență. </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Pompierii sunt oameni puternici și curajoși care se pregătesc continuu pentru a interveni în cazul producerii unei situații de urgență </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Aptitudinile fizice precum forța, viteza, rezistența și îndemânarea sunt testate periodic și în cadrul unor competiții precum „Cel mai puternic pompier”. </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Concursul se desfășoară pe 3 categorii de vârstă:</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•18 - 29 ani;</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•30 - 39 ani;</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•+40 ani. </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În această competiție pompierii trebuie să-și demonstreze abilitățile în mânuirea accesoriilor, ridicarea greutăților și parcurgerea unor trasee cu un grad ridicat de dificultate, cu și fără aparat de respirat. </w:t>
      </w:r>
    </w:p>
    <w:p w:rsidR="00F10AAB" w:rsidRPr="00F10AAB" w:rsidRDefault="00F10AAB" w:rsidP="00F10AAB">
      <w:pPr>
        <w:spacing w:line="360" w:lineRule="auto"/>
        <w:ind w:firstLine="709"/>
        <w:jc w:val="both"/>
        <w:rPr>
          <w:rFonts w:eastAsia="Calibri"/>
          <w:lang w:val="ro-RO" w:eastAsia="en-US"/>
        </w:rPr>
      </w:pPr>
      <w:r w:rsidRPr="00F10AAB">
        <w:rPr>
          <w:rFonts w:ascii="Cambria Math" w:eastAsia="Calibri" w:hAnsi="Cambria Math" w:cs="Cambria Math"/>
          <w:lang w:val="ro-RO" w:eastAsia="en-US"/>
        </w:rPr>
        <w:t>𝐏𝐫𝐨𝐛𝐚</w:t>
      </w:r>
      <w:r w:rsidRPr="00F10AAB">
        <w:rPr>
          <w:rFonts w:eastAsia="Calibri"/>
          <w:lang w:val="ro-RO" w:eastAsia="en-US"/>
        </w:rPr>
        <w:t xml:space="preserve"> </w:t>
      </w:r>
      <w:r w:rsidRPr="00F10AAB">
        <w:rPr>
          <w:rFonts w:ascii="Cambria Math" w:eastAsia="Calibri" w:hAnsi="Cambria Math" w:cs="Cambria Math"/>
          <w:lang w:val="ro-RO" w:eastAsia="en-US"/>
        </w:rPr>
        <w:t>𝐧𝐫</w:t>
      </w:r>
      <w:r w:rsidRPr="00F10AAB">
        <w:rPr>
          <w:rFonts w:eastAsia="Calibri"/>
          <w:lang w:val="ro-RO" w:eastAsia="en-US"/>
        </w:rPr>
        <w:t xml:space="preserve">. </w:t>
      </w:r>
      <w:r w:rsidRPr="00F10AAB">
        <w:rPr>
          <w:rFonts w:ascii="Cambria Math" w:eastAsia="Calibri" w:hAnsi="Cambria Math" w:cs="Cambria Math"/>
          <w:lang w:val="ro-RO" w:eastAsia="en-US"/>
        </w:rPr>
        <w:t>𝟏</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Concurentul se echipează complet (costum de protecție pentru pompieri, mănuşi de protecție, cască de protecție, aparat de respirat) după care racordează la hidrant/motopompă 2 linii de furtun tip B (fiecare a câte 4 furtunuri x 20 m) și le întinde (pe rând sau amândouă o dată), prin târâre, pe o distanță de 75 m, apoi plasează țevile de refulare în zona special marcată. După întinderea furtunurilor </w:t>
      </w:r>
      <w:r w:rsidRPr="00F10AAB">
        <w:rPr>
          <w:rFonts w:eastAsia="Calibri"/>
          <w:lang w:val="ro-RO" w:eastAsia="en-US"/>
        </w:rPr>
        <w:lastRenderedPageBreak/>
        <w:t xml:space="preserve">aleargă 20 m, până la un furtun tip B, îl rulează și apoi îl plasează în cutia special destinată, la capătul zonei de concurs. Repetă activitatea și pentru cel de-al doilea furtun și se îndreaptă spre linia de finiș. </w:t>
      </w:r>
    </w:p>
    <w:p w:rsidR="00F10AAB" w:rsidRPr="00F10AAB" w:rsidRDefault="00F10AAB" w:rsidP="00F10AAB">
      <w:pPr>
        <w:spacing w:before="120" w:line="360" w:lineRule="auto"/>
        <w:ind w:firstLine="709"/>
        <w:jc w:val="both"/>
        <w:rPr>
          <w:rFonts w:eastAsia="Calibri"/>
          <w:lang w:val="ro-RO" w:eastAsia="en-US"/>
        </w:rPr>
      </w:pPr>
      <w:r w:rsidRPr="00F10AAB">
        <w:rPr>
          <w:rFonts w:ascii="Cambria Math" w:eastAsia="Calibri" w:hAnsi="Cambria Math" w:cs="Cambria Math"/>
          <w:lang w:val="ro-RO" w:eastAsia="en-US"/>
        </w:rPr>
        <w:t>𝐏𝐫𝐨𝐛𝐚</w:t>
      </w:r>
      <w:r w:rsidRPr="00F10AAB">
        <w:rPr>
          <w:rFonts w:eastAsia="Calibri"/>
          <w:lang w:val="ro-RO" w:eastAsia="en-US"/>
        </w:rPr>
        <w:t xml:space="preserve"> </w:t>
      </w:r>
      <w:r w:rsidRPr="00F10AAB">
        <w:rPr>
          <w:rFonts w:ascii="Cambria Math" w:eastAsia="Calibri" w:hAnsi="Cambria Math" w:cs="Cambria Math"/>
          <w:lang w:val="ro-RO" w:eastAsia="en-US"/>
        </w:rPr>
        <w:t>𝐧𝐫</w:t>
      </w:r>
      <w:r w:rsidRPr="00F10AAB">
        <w:rPr>
          <w:rFonts w:eastAsia="Calibri"/>
          <w:lang w:val="ro-RO" w:eastAsia="en-US"/>
        </w:rPr>
        <w:t xml:space="preserve">. </w:t>
      </w:r>
      <w:r w:rsidRPr="00F10AAB">
        <w:rPr>
          <w:rFonts w:ascii="Cambria Math" w:eastAsia="Calibri" w:hAnsi="Cambria Math" w:cs="Cambria Math"/>
          <w:lang w:val="ro-RO" w:eastAsia="en-US"/>
        </w:rPr>
        <w:t>𝟐</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Concurentul, echipat complet și cu aparatul de respirat, se deplasează de la linia de start, aleargă 5 m până la 2 scări (5 m) plasate pe sol, le ridică, le transportă 5 m până la turn și se sprijină de acesta (scările vor fi transportate pe rând, iar baza acestora va fi poziționată la linia marcată). După aceea ridică 2 canistre/bidoane (15-20 kg fiecare) și le transportă pe scări, până în partea superioară a turnului (10 m înălțime), le poziționează în zona marcată, apucă o frânghie de care sunt prinse 2 role de furtun tip B (20 kg), le trage până sus și pe poziționează în zona marcată. Ridică cele 2 canistre/bidoane și le coboară la baza turnului, alergă 5 m până la o țeavă de refulare, </w:t>
      </w:r>
      <w:proofErr w:type="spellStart"/>
      <w:r w:rsidRPr="00F10AAB">
        <w:rPr>
          <w:rFonts w:eastAsia="Calibri"/>
          <w:lang w:val="ro-RO" w:eastAsia="en-US"/>
        </w:rPr>
        <w:t>înfiletează</w:t>
      </w:r>
      <w:proofErr w:type="spellEnd"/>
      <w:r w:rsidRPr="00F10AAB">
        <w:rPr>
          <w:rFonts w:eastAsia="Calibri"/>
          <w:lang w:val="ro-RO" w:eastAsia="en-US"/>
        </w:rPr>
        <w:t xml:space="preserve"> ajutajul și alergă 5 m până la linia de finiș. </w:t>
      </w:r>
    </w:p>
    <w:p w:rsidR="00F10AAB" w:rsidRPr="00F10AAB" w:rsidRDefault="00F10AAB" w:rsidP="00F10AAB">
      <w:pPr>
        <w:spacing w:before="120" w:line="360" w:lineRule="auto"/>
        <w:ind w:firstLine="709"/>
        <w:jc w:val="both"/>
        <w:rPr>
          <w:rFonts w:eastAsia="Calibri"/>
          <w:lang w:val="ro-RO" w:eastAsia="en-US"/>
        </w:rPr>
      </w:pPr>
      <w:r w:rsidRPr="00F10AAB">
        <w:rPr>
          <w:rFonts w:ascii="Cambria Math" w:eastAsia="Calibri" w:hAnsi="Cambria Math" w:cs="Cambria Math"/>
          <w:lang w:val="ro-RO" w:eastAsia="en-US"/>
        </w:rPr>
        <w:t>𝐏𝐫𝐨𝐛𝐚</w:t>
      </w:r>
      <w:r w:rsidRPr="00F10AAB">
        <w:rPr>
          <w:rFonts w:eastAsia="Calibri"/>
          <w:lang w:val="ro-RO" w:eastAsia="en-US"/>
        </w:rPr>
        <w:t xml:space="preserve"> </w:t>
      </w:r>
      <w:r w:rsidRPr="00F10AAB">
        <w:rPr>
          <w:rFonts w:ascii="Cambria Math" w:eastAsia="Calibri" w:hAnsi="Cambria Math" w:cs="Cambria Math"/>
          <w:lang w:val="ro-RO" w:eastAsia="en-US"/>
        </w:rPr>
        <w:t>𝐧𝐫</w:t>
      </w:r>
      <w:r w:rsidRPr="00F10AAB">
        <w:rPr>
          <w:rFonts w:eastAsia="Calibri"/>
          <w:lang w:val="ro-RO" w:eastAsia="en-US"/>
        </w:rPr>
        <w:t xml:space="preserve">. </w:t>
      </w:r>
      <w:r w:rsidRPr="00F10AAB">
        <w:rPr>
          <w:rFonts w:ascii="Cambria Math" w:eastAsia="Calibri" w:hAnsi="Cambria Math" w:cs="Cambria Math"/>
          <w:lang w:val="ro-RO" w:eastAsia="en-US"/>
        </w:rPr>
        <w:t>𝟑</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Concurentul se echipează complet, cu aparatul de respirat. De la linia de start, competitorul aleargă 5 m până la un cadru de metal, cu un baros de 4 kg aplică 100 de lovituri succesive sus-jos, plasează barosul în locul special marcat, aleargă 5m până la un manechin (85 kg), îl ridică și îl târăște pe o distanță de 40 m (cu o întoarcere). Aleargă 25 m până la o capcană/tunel (5-8 m), se dezechipează de aparatul de respirat și se târăște prin aceasta împreună cu aparatul de respirat și îl poziționează în locul special marcat (pe toată durata deplasării prin târâre aparatul de respirat va fi poziționat înaintea competitorului). După aceea va alerga 10 m până la un gard (2 m), pe care îl escaladează și aleargă încă 5 m până la linia de finiș . </w:t>
      </w:r>
    </w:p>
    <w:p w:rsidR="00F10AAB" w:rsidRPr="00F10AAB" w:rsidRDefault="00F10AAB" w:rsidP="00F10AAB">
      <w:pPr>
        <w:spacing w:before="120" w:line="360" w:lineRule="auto"/>
        <w:ind w:firstLine="709"/>
        <w:jc w:val="both"/>
        <w:rPr>
          <w:rFonts w:eastAsia="Calibri"/>
          <w:lang w:val="ro-RO" w:eastAsia="en-US"/>
        </w:rPr>
      </w:pPr>
      <w:r w:rsidRPr="00F10AAB">
        <w:rPr>
          <w:rFonts w:ascii="Cambria Math" w:eastAsia="Calibri" w:hAnsi="Cambria Math" w:cs="Cambria Math"/>
          <w:lang w:val="ro-RO" w:eastAsia="en-US"/>
        </w:rPr>
        <w:t>𝐏𝐫𝐨𝐛𝐚</w:t>
      </w:r>
      <w:r w:rsidRPr="00F10AAB">
        <w:rPr>
          <w:rFonts w:eastAsia="Calibri"/>
          <w:lang w:val="ro-RO" w:eastAsia="en-US"/>
        </w:rPr>
        <w:t xml:space="preserve"> </w:t>
      </w:r>
      <w:r w:rsidRPr="00F10AAB">
        <w:rPr>
          <w:rFonts w:ascii="Cambria Math" w:eastAsia="Calibri" w:hAnsi="Cambria Math" w:cs="Cambria Math"/>
          <w:lang w:val="ro-RO" w:eastAsia="en-US"/>
        </w:rPr>
        <w:t>𝐧𝐫</w:t>
      </w:r>
      <w:r w:rsidRPr="00F10AAB">
        <w:rPr>
          <w:rFonts w:eastAsia="Calibri"/>
          <w:lang w:val="ro-RO" w:eastAsia="en-US"/>
        </w:rPr>
        <w:t xml:space="preserve">. </w:t>
      </w:r>
      <w:r w:rsidRPr="00F10AAB">
        <w:rPr>
          <w:rFonts w:ascii="Cambria Math" w:eastAsia="Calibri" w:hAnsi="Cambria Math" w:cs="Cambria Math"/>
          <w:lang w:val="ro-RO" w:eastAsia="en-US"/>
        </w:rPr>
        <w:t>𝟒</w:t>
      </w:r>
    </w:p>
    <w:p w:rsidR="00F10AAB" w:rsidRPr="00F10AAB" w:rsidRDefault="00F10AAB" w:rsidP="00F10AAB">
      <w:pPr>
        <w:spacing w:line="360" w:lineRule="auto"/>
        <w:ind w:firstLine="709"/>
        <w:jc w:val="both"/>
        <w:rPr>
          <w:rFonts w:eastAsia="Calibri"/>
          <w:lang w:val="ro-RO" w:eastAsia="en-US"/>
        </w:rPr>
      </w:pPr>
      <w:r w:rsidRPr="00F10AAB">
        <w:rPr>
          <w:rFonts w:eastAsia="Calibri"/>
          <w:lang w:val="ro-RO" w:eastAsia="en-US"/>
        </w:rPr>
        <w:t xml:space="preserve">Concurentul se echipează complet, cu aparatul de respirat. De la linia de start, competitorul ridică un pachet compact de furtunuri tip B (20 kg) și îl transportă pe scări, până în partea superioară a turnului (10 m înălțime), îl poziționează în zona marcată, coboară la baza turnului, aleargă 75 m până la un topor/târnăcop, îl ridică și îl înfige într-un buștean, se întoarce la baza turnului, ridică un braț depărtător și îl transportă pe scări, până în partea superioară a turnului, îl poziționează în zona marcată, coboară la baza turnului, aleargă 75 m până la o țeavă de refulare, </w:t>
      </w:r>
      <w:proofErr w:type="spellStart"/>
      <w:r w:rsidRPr="00F10AAB">
        <w:rPr>
          <w:rFonts w:eastAsia="Calibri"/>
          <w:lang w:val="ro-RO" w:eastAsia="en-US"/>
        </w:rPr>
        <w:t>înfiletează</w:t>
      </w:r>
      <w:proofErr w:type="spellEnd"/>
      <w:r w:rsidRPr="00F10AAB">
        <w:rPr>
          <w:rFonts w:eastAsia="Calibri"/>
          <w:lang w:val="ro-RO" w:eastAsia="en-US"/>
        </w:rPr>
        <w:t xml:space="preserve"> ajutajul și aleargă 75 m înapoi până la linia de finiș. </w:t>
      </w:r>
    </w:p>
    <w:p w:rsidR="00F10AAB" w:rsidRPr="00F10AAB" w:rsidRDefault="00F10AAB" w:rsidP="00F10AAB">
      <w:pPr>
        <w:spacing w:before="120" w:line="360" w:lineRule="auto"/>
        <w:ind w:firstLine="709"/>
        <w:jc w:val="both"/>
        <w:rPr>
          <w:rFonts w:eastAsia="Calibri"/>
          <w:lang w:val="ro-RO" w:eastAsia="en-US"/>
        </w:rPr>
      </w:pPr>
      <w:r w:rsidRPr="00F10AAB">
        <w:rPr>
          <w:rFonts w:eastAsia="Calibri"/>
          <w:lang w:val="ro-RO" w:eastAsia="en-US"/>
        </w:rPr>
        <w:t>ISU Neamț a fost reprezentat la această competiție de:</w:t>
      </w:r>
    </w:p>
    <w:p w:rsidR="00F10AAB" w:rsidRPr="00F10AAB" w:rsidRDefault="00F10AAB" w:rsidP="00F10AAB">
      <w:pPr>
        <w:numPr>
          <w:ilvl w:val="0"/>
          <w:numId w:val="25"/>
        </w:numPr>
        <w:spacing w:before="120" w:line="360" w:lineRule="auto"/>
        <w:ind w:left="0" w:firstLine="426"/>
        <w:jc w:val="both"/>
        <w:rPr>
          <w:rFonts w:eastAsia="Calibri"/>
          <w:lang w:val="ro-RO" w:eastAsia="en-US"/>
        </w:rPr>
      </w:pPr>
      <w:r w:rsidRPr="00F10AAB">
        <w:rPr>
          <w:rFonts w:eastAsia="Calibri"/>
          <w:lang w:val="ro-RO" w:eastAsia="en-US"/>
        </w:rPr>
        <w:t>plt. adj. Grecu Mario-Ciprian care a concurat la categoria +40 ani alături de alți 19 pompieri;</w:t>
      </w:r>
    </w:p>
    <w:p w:rsidR="00F10AAB" w:rsidRPr="00F10AAB" w:rsidRDefault="00F10AAB" w:rsidP="00F10AAB">
      <w:pPr>
        <w:numPr>
          <w:ilvl w:val="0"/>
          <w:numId w:val="25"/>
        </w:numPr>
        <w:spacing w:before="120" w:line="360" w:lineRule="auto"/>
        <w:ind w:left="0" w:firstLine="426"/>
        <w:jc w:val="both"/>
        <w:rPr>
          <w:rFonts w:eastAsia="Calibri"/>
          <w:lang w:val="ro-RO" w:eastAsia="en-US"/>
        </w:rPr>
      </w:pPr>
      <w:r w:rsidRPr="00F10AAB">
        <w:rPr>
          <w:rFonts w:eastAsia="Calibri"/>
          <w:lang w:val="ro-RO" w:eastAsia="en-US"/>
        </w:rPr>
        <w:t>sg. maj. Gușă Alexandru care a concurat la categoria 30-39 ani alături de alți 24 pompieri;</w:t>
      </w:r>
    </w:p>
    <w:p w:rsidR="00F10AAB" w:rsidRPr="00F10AAB" w:rsidRDefault="00F10AAB" w:rsidP="00F10AAB">
      <w:pPr>
        <w:numPr>
          <w:ilvl w:val="0"/>
          <w:numId w:val="25"/>
        </w:numPr>
        <w:spacing w:before="120" w:line="360" w:lineRule="auto"/>
        <w:ind w:left="0" w:firstLine="426"/>
        <w:jc w:val="both"/>
        <w:rPr>
          <w:rFonts w:eastAsia="Calibri"/>
          <w:lang w:val="ro-RO" w:eastAsia="en-US"/>
        </w:rPr>
      </w:pPr>
      <w:r w:rsidRPr="00F10AAB">
        <w:rPr>
          <w:rFonts w:eastAsia="Calibri"/>
          <w:lang w:val="ro-RO" w:eastAsia="en-US"/>
        </w:rPr>
        <w:t xml:space="preserve">sg. maj. </w:t>
      </w:r>
      <w:proofErr w:type="spellStart"/>
      <w:r w:rsidRPr="00F10AAB">
        <w:rPr>
          <w:rFonts w:eastAsia="Calibri"/>
          <w:lang w:val="ro-RO" w:eastAsia="en-US"/>
        </w:rPr>
        <w:t>Găvriluț</w:t>
      </w:r>
      <w:proofErr w:type="spellEnd"/>
      <w:r w:rsidRPr="00F10AAB">
        <w:rPr>
          <w:rFonts w:eastAsia="Calibri"/>
          <w:lang w:val="ro-RO" w:eastAsia="en-US"/>
        </w:rPr>
        <w:t xml:space="preserve"> Samuel care a concurat la categoria 18-29 ani alături de alți 38 pompieri. </w:t>
      </w:r>
    </w:p>
    <w:p w:rsidR="00F10AAB" w:rsidRPr="00F10AAB" w:rsidRDefault="00F10AAB" w:rsidP="00F10AAB">
      <w:pPr>
        <w:spacing w:before="120" w:line="360" w:lineRule="auto"/>
        <w:ind w:firstLine="709"/>
        <w:jc w:val="both"/>
        <w:rPr>
          <w:rFonts w:eastAsia="Calibri"/>
          <w:lang w:val="ro-RO" w:eastAsia="en-US"/>
        </w:rPr>
      </w:pPr>
      <w:r w:rsidRPr="00F10AAB">
        <w:rPr>
          <w:rFonts w:eastAsia="Calibri"/>
          <w:lang w:val="ro-RO" w:eastAsia="en-US"/>
        </w:rPr>
        <w:lastRenderedPageBreak/>
        <w:t xml:space="preserve">După parcurgerea celor patru probe de concurs colegii noștri au ocupat locuri onorabile în clasamentul general, astfel: </w:t>
      </w:r>
    </w:p>
    <w:p w:rsidR="00F10AAB" w:rsidRPr="00F10AAB" w:rsidRDefault="00F10AAB" w:rsidP="00F10AAB">
      <w:pPr>
        <w:numPr>
          <w:ilvl w:val="0"/>
          <w:numId w:val="26"/>
        </w:numPr>
        <w:spacing w:before="120" w:line="360" w:lineRule="auto"/>
        <w:jc w:val="both"/>
        <w:rPr>
          <w:rFonts w:eastAsia="Calibri"/>
          <w:lang w:val="ro-RO" w:eastAsia="en-US"/>
        </w:rPr>
      </w:pPr>
      <w:r w:rsidRPr="00F10AAB">
        <w:rPr>
          <w:rFonts w:eastAsia="Calibri"/>
          <w:lang w:val="ro-RO" w:eastAsia="en-US"/>
        </w:rPr>
        <w:t xml:space="preserve">plt. adj. Grecu Mario-Ciprian locul 4 la categoria +40 ani </w:t>
      </w:r>
    </w:p>
    <w:p w:rsidR="00F10AAB" w:rsidRPr="00F10AAB" w:rsidRDefault="00F10AAB" w:rsidP="00F10AAB">
      <w:pPr>
        <w:numPr>
          <w:ilvl w:val="0"/>
          <w:numId w:val="26"/>
        </w:numPr>
        <w:spacing w:before="120" w:line="360" w:lineRule="auto"/>
        <w:jc w:val="both"/>
        <w:rPr>
          <w:rFonts w:eastAsia="Calibri"/>
          <w:lang w:val="ro-RO" w:eastAsia="en-US"/>
        </w:rPr>
      </w:pPr>
      <w:r w:rsidRPr="00F10AAB">
        <w:rPr>
          <w:rFonts w:eastAsia="Calibri"/>
          <w:lang w:val="ro-RO" w:eastAsia="en-US"/>
        </w:rPr>
        <w:t xml:space="preserve">sg. maj. Gușă Alexandru locul 6 la categoria 30-39 ani </w:t>
      </w:r>
    </w:p>
    <w:p w:rsidR="00F10AAB" w:rsidRPr="00F10AAB" w:rsidRDefault="00F10AAB" w:rsidP="00F10AAB">
      <w:pPr>
        <w:numPr>
          <w:ilvl w:val="0"/>
          <w:numId w:val="26"/>
        </w:numPr>
        <w:spacing w:before="120" w:line="360" w:lineRule="auto"/>
        <w:jc w:val="both"/>
        <w:rPr>
          <w:rFonts w:eastAsia="Calibri"/>
          <w:lang w:val="ro-RO" w:eastAsia="en-US"/>
        </w:rPr>
      </w:pPr>
      <w:r w:rsidRPr="00F10AAB">
        <w:rPr>
          <w:rFonts w:eastAsia="Calibri"/>
          <w:lang w:val="ro-RO" w:eastAsia="en-US"/>
        </w:rPr>
        <w:t xml:space="preserve">sg. maj. </w:t>
      </w:r>
      <w:proofErr w:type="spellStart"/>
      <w:r w:rsidRPr="00F10AAB">
        <w:rPr>
          <w:rFonts w:eastAsia="Calibri"/>
          <w:lang w:val="ro-RO" w:eastAsia="en-US"/>
        </w:rPr>
        <w:t>Găvriluț</w:t>
      </w:r>
      <w:proofErr w:type="spellEnd"/>
      <w:r w:rsidRPr="00F10AAB">
        <w:rPr>
          <w:rFonts w:eastAsia="Calibri"/>
          <w:lang w:val="ro-RO" w:eastAsia="en-US"/>
        </w:rPr>
        <w:t xml:space="preserve"> Samuel locul 6 la categoria 18 -29 ani </w:t>
      </w:r>
    </w:p>
    <w:p w:rsidR="00F10AAB" w:rsidRPr="00F10AAB" w:rsidRDefault="00F10AAB" w:rsidP="00F10AAB">
      <w:pPr>
        <w:spacing w:before="120" w:line="360" w:lineRule="auto"/>
        <w:ind w:firstLine="709"/>
        <w:jc w:val="both"/>
        <w:rPr>
          <w:rFonts w:eastAsia="Calibri"/>
          <w:lang w:val="ro-RO" w:eastAsia="en-US"/>
        </w:rPr>
      </w:pPr>
      <w:r w:rsidRPr="00F10AAB">
        <w:rPr>
          <w:rFonts w:eastAsia="Calibri"/>
          <w:lang w:val="ro-RO" w:eastAsia="en-US"/>
        </w:rPr>
        <w:t>Felicitări pentru implicare și rezultatele obținute!</w:t>
      </w:r>
    </w:p>
    <w:p w:rsidR="0070460E" w:rsidRPr="00724F01" w:rsidRDefault="00F10AAB" w:rsidP="00F10AAB">
      <w:pPr>
        <w:spacing w:before="120" w:after="120" w:line="360" w:lineRule="auto"/>
        <w:ind w:firstLine="709"/>
        <w:jc w:val="both"/>
        <w:rPr>
          <w:rFonts w:eastAsia="Symbol"/>
          <w:lang w:val="ro-RO"/>
        </w:rPr>
      </w:pPr>
      <w:r w:rsidRPr="00F10AAB">
        <w:rPr>
          <w:rFonts w:ascii="Cambria Math" w:eastAsia="Calibri" w:hAnsi="Cambria Math" w:cs="Cambria Math"/>
          <w:lang w:val="ro-RO" w:eastAsia="en-US"/>
        </w:rPr>
        <w:t>𝘕𝘶</w:t>
      </w:r>
      <w:r w:rsidRPr="00F10AAB">
        <w:rPr>
          <w:rFonts w:eastAsia="Calibri"/>
          <w:lang w:val="ro-RO" w:eastAsia="en-US"/>
        </w:rPr>
        <w:t xml:space="preserve"> </w:t>
      </w:r>
      <w:r w:rsidRPr="00F10AAB">
        <w:rPr>
          <w:rFonts w:ascii="Cambria Math" w:eastAsia="Calibri" w:hAnsi="Cambria Math" w:cs="Cambria Math"/>
          <w:lang w:val="ro-RO" w:eastAsia="en-US"/>
        </w:rPr>
        <w:t>𝘦𝘹𝘪𝘴𝘵𝘢</w:t>
      </w:r>
      <w:r w:rsidRPr="00F10AAB">
        <w:rPr>
          <w:rFonts w:eastAsia="Calibri"/>
          <w:lang w:val="ro-RO" w:eastAsia="en-US"/>
        </w:rPr>
        <w:t xml:space="preserve">̆ </w:t>
      </w:r>
      <w:r w:rsidRPr="00F10AAB">
        <w:rPr>
          <w:rFonts w:ascii="Cambria Math" w:eastAsia="Calibri" w:hAnsi="Cambria Math" w:cs="Cambria Math"/>
          <w:lang w:val="ro-RO" w:eastAsia="en-US"/>
        </w:rPr>
        <w:t>𝘴𝘦𝘤𝘳𝘦𝘵𝘦</w:t>
      </w:r>
      <w:r w:rsidRPr="00F10AAB">
        <w:rPr>
          <w:rFonts w:eastAsia="Calibri"/>
          <w:lang w:val="ro-RO" w:eastAsia="en-US"/>
        </w:rPr>
        <w:t xml:space="preserve"> </w:t>
      </w:r>
      <w:r w:rsidRPr="00F10AAB">
        <w:rPr>
          <w:rFonts w:ascii="Cambria Math" w:eastAsia="Calibri" w:hAnsi="Cambria Math" w:cs="Cambria Math"/>
          <w:lang w:val="ro-RO" w:eastAsia="en-US"/>
        </w:rPr>
        <w:t>𝘱𝘦𝘯𝘵𝘳𝘶</w:t>
      </w:r>
      <w:r w:rsidRPr="00F10AAB">
        <w:rPr>
          <w:rFonts w:eastAsia="Calibri"/>
          <w:lang w:val="ro-RO" w:eastAsia="en-US"/>
        </w:rPr>
        <w:t xml:space="preserve"> </w:t>
      </w:r>
      <w:r w:rsidRPr="00F10AAB">
        <w:rPr>
          <w:rFonts w:ascii="Cambria Math" w:eastAsia="Calibri" w:hAnsi="Cambria Math" w:cs="Cambria Math"/>
          <w:lang w:val="ro-RO" w:eastAsia="en-US"/>
        </w:rPr>
        <w:t>𝘴𝘶𝘤𝘤𝘦𝘴</w:t>
      </w:r>
      <w:r w:rsidRPr="00F10AAB">
        <w:rPr>
          <w:rFonts w:eastAsia="Calibri"/>
          <w:lang w:val="ro-RO" w:eastAsia="en-US"/>
        </w:rPr>
        <w:t xml:space="preserve">. </w:t>
      </w:r>
      <w:r w:rsidRPr="00F10AAB">
        <w:rPr>
          <w:rFonts w:ascii="Cambria Math" w:eastAsia="Calibri" w:hAnsi="Cambria Math" w:cs="Cambria Math"/>
          <w:lang w:val="ro-RO" w:eastAsia="en-US"/>
        </w:rPr>
        <w:t>𝘌𝘴𝘵𝘦</w:t>
      </w:r>
      <w:r w:rsidRPr="00F10AAB">
        <w:rPr>
          <w:rFonts w:eastAsia="Calibri"/>
          <w:lang w:val="ro-RO" w:eastAsia="en-US"/>
        </w:rPr>
        <w:t xml:space="preserve"> </w:t>
      </w:r>
      <w:r w:rsidRPr="00F10AAB">
        <w:rPr>
          <w:rFonts w:ascii="Cambria Math" w:eastAsia="Calibri" w:hAnsi="Cambria Math" w:cs="Cambria Math"/>
          <w:lang w:val="ro-RO" w:eastAsia="en-US"/>
        </w:rPr>
        <w:t>𝘥𝘰𝘢𝘳</w:t>
      </w:r>
      <w:r w:rsidRPr="00F10AAB">
        <w:rPr>
          <w:rFonts w:eastAsia="Calibri"/>
          <w:lang w:val="ro-RO" w:eastAsia="en-US"/>
        </w:rPr>
        <w:t xml:space="preserve"> </w:t>
      </w:r>
      <w:r w:rsidRPr="00F10AAB">
        <w:rPr>
          <w:rFonts w:ascii="Cambria Math" w:eastAsia="Calibri" w:hAnsi="Cambria Math" w:cs="Cambria Math"/>
          <w:lang w:val="ro-RO" w:eastAsia="en-US"/>
        </w:rPr>
        <w:t>𝘳𝘦𝘻𝘶𝘭𝘵𝘢𝘵𝘶𝘭</w:t>
      </w:r>
      <w:r w:rsidRPr="00F10AAB">
        <w:rPr>
          <w:rFonts w:eastAsia="Calibri"/>
          <w:lang w:val="ro-RO" w:eastAsia="en-US"/>
        </w:rPr>
        <w:t xml:space="preserve"> </w:t>
      </w:r>
      <w:r w:rsidRPr="00F10AAB">
        <w:rPr>
          <w:rFonts w:ascii="Cambria Math" w:eastAsia="Calibri" w:hAnsi="Cambria Math" w:cs="Cambria Math"/>
          <w:lang w:val="ro-RO" w:eastAsia="en-US"/>
        </w:rPr>
        <w:t>𝘱𝘳𝘦𝘨𝘢</w:t>
      </w:r>
      <w:r w:rsidRPr="00F10AAB">
        <w:rPr>
          <w:rFonts w:eastAsia="Calibri"/>
          <w:lang w:val="ro-RO" w:eastAsia="en-US"/>
        </w:rPr>
        <w:t>̆</w:t>
      </w:r>
      <w:r w:rsidRPr="00F10AAB">
        <w:rPr>
          <w:rFonts w:ascii="Cambria Math" w:eastAsia="Calibri" w:hAnsi="Cambria Math" w:cs="Cambria Math"/>
          <w:lang w:val="ro-RO" w:eastAsia="en-US"/>
        </w:rPr>
        <w:t>𝘵𝘪𝘳𝘪𝘪</w:t>
      </w:r>
      <w:r w:rsidRPr="00F10AAB">
        <w:rPr>
          <w:rFonts w:eastAsia="Calibri"/>
          <w:lang w:val="ro-RO" w:eastAsia="en-US"/>
        </w:rPr>
        <w:t xml:space="preserve">, </w:t>
      </w:r>
      <w:r w:rsidRPr="00F10AAB">
        <w:rPr>
          <w:rFonts w:ascii="Cambria Math" w:eastAsia="Calibri" w:hAnsi="Cambria Math" w:cs="Cambria Math"/>
          <w:lang w:val="ro-RO" w:eastAsia="en-US"/>
        </w:rPr>
        <w:t>𝘢𝘭</w:t>
      </w:r>
      <w:r w:rsidRPr="00F10AAB">
        <w:rPr>
          <w:rFonts w:eastAsia="Calibri"/>
          <w:lang w:val="ro-RO" w:eastAsia="en-US"/>
        </w:rPr>
        <w:t xml:space="preserve"> </w:t>
      </w:r>
      <w:r w:rsidRPr="00F10AAB">
        <w:rPr>
          <w:rFonts w:ascii="Cambria Math" w:eastAsia="Calibri" w:hAnsi="Cambria Math" w:cs="Cambria Math"/>
          <w:lang w:val="ro-RO" w:eastAsia="en-US"/>
        </w:rPr>
        <w:t>𝘮𝘶𝘯𝘤𝘪𝘪</w:t>
      </w:r>
      <w:r w:rsidRPr="00F10AAB">
        <w:rPr>
          <w:rFonts w:eastAsia="Calibri"/>
          <w:lang w:val="ro-RO" w:eastAsia="en-US"/>
        </w:rPr>
        <w:t xml:space="preserve"> </w:t>
      </w:r>
      <w:r w:rsidRPr="00F10AAB">
        <w:rPr>
          <w:rFonts w:ascii="Cambria Math" w:eastAsia="Calibri" w:hAnsi="Cambria Math" w:cs="Cambria Math"/>
          <w:lang w:val="ro-RO" w:eastAsia="en-US"/>
        </w:rPr>
        <w:t>𝘴𝘶𝘴𝘵</w:t>
      </w:r>
      <w:r w:rsidRPr="00F10AAB">
        <w:rPr>
          <w:rFonts w:eastAsia="Calibri"/>
          <w:lang w:val="ro-RO" w:eastAsia="en-US"/>
        </w:rPr>
        <w:t>̦</w:t>
      </w:r>
      <w:r w:rsidRPr="00F10AAB">
        <w:rPr>
          <w:rFonts w:ascii="Cambria Math" w:eastAsia="Calibri" w:hAnsi="Cambria Math" w:cs="Cambria Math"/>
          <w:lang w:val="ro-RO" w:eastAsia="en-US"/>
        </w:rPr>
        <w:t>𝘪𝘯𝘶𝘵𝘦</w:t>
      </w:r>
      <w:r w:rsidRPr="00F10AAB">
        <w:rPr>
          <w:rFonts w:eastAsia="Calibri"/>
          <w:lang w:val="ro-RO" w:eastAsia="en-US"/>
        </w:rPr>
        <w:t xml:space="preserve"> </w:t>
      </w:r>
      <w:r w:rsidRPr="00F10AAB">
        <w:rPr>
          <w:rFonts w:ascii="Cambria Math" w:eastAsia="Calibri" w:hAnsi="Cambria Math" w:cs="Cambria Math"/>
          <w:lang w:val="ro-RO" w:eastAsia="en-US"/>
        </w:rPr>
        <w:t>𝘴</w:t>
      </w:r>
      <w:r w:rsidRPr="00F10AAB">
        <w:rPr>
          <w:rFonts w:eastAsia="Calibri"/>
          <w:lang w:val="ro-RO" w:eastAsia="en-US"/>
        </w:rPr>
        <w:t>̦</w:t>
      </w:r>
      <w:r w:rsidRPr="00F10AAB">
        <w:rPr>
          <w:rFonts w:ascii="Cambria Math" w:eastAsia="Calibri" w:hAnsi="Cambria Math" w:cs="Cambria Math"/>
          <w:lang w:val="ro-RO" w:eastAsia="en-US"/>
        </w:rPr>
        <w:t>𝘪</w:t>
      </w:r>
      <w:r w:rsidRPr="00F10AAB">
        <w:rPr>
          <w:rFonts w:eastAsia="Calibri"/>
          <w:lang w:val="ro-RO" w:eastAsia="en-US"/>
        </w:rPr>
        <w:t xml:space="preserve"> </w:t>
      </w:r>
      <w:r w:rsidRPr="00F10AAB">
        <w:rPr>
          <w:rFonts w:ascii="Cambria Math" w:eastAsia="Calibri" w:hAnsi="Cambria Math" w:cs="Cambria Math"/>
          <w:lang w:val="ro-RO" w:eastAsia="en-US"/>
        </w:rPr>
        <w:t>𝘢</w:t>
      </w:r>
      <w:r w:rsidRPr="00F10AAB">
        <w:rPr>
          <w:rFonts w:eastAsia="Calibri"/>
          <w:lang w:val="ro-RO" w:eastAsia="en-US"/>
        </w:rPr>
        <w:t xml:space="preserve"> </w:t>
      </w:r>
      <w:r w:rsidRPr="00F10AAB">
        <w:rPr>
          <w:rFonts w:ascii="Cambria Math" w:eastAsia="Calibri" w:hAnsi="Cambria Math" w:cs="Cambria Math"/>
          <w:lang w:val="ro-RO" w:eastAsia="en-US"/>
        </w:rPr>
        <w:t>𝘪</w:t>
      </w:r>
      <w:r w:rsidRPr="00F10AAB">
        <w:rPr>
          <w:rFonts w:eastAsia="Calibri"/>
          <w:lang w:val="ro-RO" w:eastAsia="en-US"/>
        </w:rPr>
        <w:t>̂</w:t>
      </w:r>
      <w:r w:rsidRPr="00F10AAB">
        <w:rPr>
          <w:rFonts w:ascii="Cambria Math" w:eastAsia="Calibri" w:hAnsi="Cambria Math" w:cs="Cambria Math"/>
          <w:lang w:val="ro-RO" w:eastAsia="en-US"/>
        </w:rPr>
        <w:t>𝘯𝘷𝘢</w:t>
      </w:r>
      <w:r w:rsidRPr="00F10AAB">
        <w:rPr>
          <w:rFonts w:eastAsia="Calibri"/>
          <w:lang w:val="ro-RO" w:eastAsia="en-US"/>
        </w:rPr>
        <w:t>̆</w:t>
      </w:r>
      <w:r w:rsidRPr="00F10AAB">
        <w:rPr>
          <w:rFonts w:ascii="Cambria Math" w:eastAsia="Calibri" w:hAnsi="Cambria Math" w:cs="Cambria Math"/>
          <w:lang w:val="ro-RO" w:eastAsia="en-US"/>
        </w:rPr>
        <w:t>𝘵</w:t>
      </w:r>
      <w:r w:rsidRPr="00F10AAB">
        <w:rPr>
          <w:rFonts w:eastAsia="Calibri"/>
          <w:lang w:val="ro-RO" w:eastAsia="en-US"/>
        </w:rPr>
        <w:t>̦</w:t>
      </w:r>
      <w:r w:rsidRPr="00F10AAB">
        <w:rPr>
          <w:rFonts w:ascii="Cambria Math" w:eastAsia="Calibri" w:hAnsi="Cambria Math" w:cs="Cambria Math"/>
          <w:lang w:val="ro-RO" w:eastAsia="en-US"/>
        </w:rPr>
        <w:t>𝘢</w:t>
      </w:r>
      <w:r w:rsidRPr="00F10AAB">
        <w:rPr>
          <w:rFonts w:eastAsia="Calibri"/>
          <w:lang w:val="ro-RO" w:eastAsia="en-US"/>
        </w:rPr>
        <w:t>̆</w:t>
      </w:r>
      <w:r w:rsidRPr="00F10AAB">
        <w:rPr>
          <w:rFonts w:ascii="Cambria Math" w:eastAsia="Calibri" w:hAnsi="Cambria Math" w:cs="Cambria Math"/>
          <w:lang w:val="ro-RO" w:eastAsia="en-US"/>
        </w:rPr>
        <w:t>𝘵</w:t>
      </w:r>
      <w:r w:rsidRPr="00F10AAB">
        <w:rPr>
          <w:rFonts w:ascii="Cambria Math" w:eastAsia="Calibri" w:hAnsi="Cambria Math" w:cs="Cambria Math"/>
          <w:lang w:val="ro-RO" w:eastAsia="en-US"/>
        </w:rPr>
        <w:t>𝘶𝘳𝘪𝘭𝘰𝘳</w:t>
      </w:r>
      <w:r w:rsidRPr="00F10AAB">
        <w:rPr>
          <w:rFonts w:eastAsia="Calibri"/>
          <w:lang w:val="ro-RO" w:eastAsia="en-US"/>
        </w:rPr>
        <w:t xml:space="preserve"> </w:t>
      </w:r>
      <w:r w:rsidRPr="00F10AAB">
        <w:rPr>
          <w:rFonts w:ascii="Cambria Math" w:eastAsia="Calibri" w:hAnsi="Cambria Math" w:cs="Cambria Math"/>
          <w:lang w:val="ro-RO" w:eastAsia="en-US"/>
        </w:rPr>
        <w:t>𝘥𝘪𝘯</w:t>
      </w:r>
      <w:r w:rsidRPr="00F10AAB">
        <w:rPr>
          <w:rFonts w:eastAsia="Calibri"/>
          <w:lang w:val="ro-RO" w:eastAsia="en-US"/>
        </w:rPr>
        <w:t xml:space="preserve"> </w:t>
      </w:r>
      <w:r w:rsidRPr="00F10AAB">
        <w:rPr>
          <w:rFonts w:ascii="Cambria Math" w:eastAsia="Calibri" w:hAnsi="Cambria Math" w:cs="Cambria Math"/>
          <w:lang w:val="ro-RO" w:eastAsia="en-US"/>
        </w:rPr>
        <w:t>𝘦𝘴</w:t>
      </w:r>
      <w:r w:rsidRPr="00F10AAB">
        <w:rPr>
          <w:rFonts w:eastAsia="Calibri"/>
          <w:lang w:val="ro-RO" w:eastAsia="en-US"/>
        </w:rPr>
        <w:t>̦</w:t>
      </w:r>
      <w:r w:rsidRPr="00F10AAB">
        <w:rPr>
          <w:rFonts w:ascii="Cambria Math" w:eastAsia="Calibri" w:hAnsi="Cambria Math" w:cs="Cambria Math"/>
          <w:lang w:val="ro-RO" w:eastAsia="en-US"/>
        </w:rPr>
        <w:t>𝘦𝘤</w:t>
      </w:r>
      <w:r w:rsidRPr="00F10AAB">
        <w:rPr>
          <w:rFonts w:eastAsia="Calibri"/>
          <w:lang w:val="ro-RO" w:eastAsia="en-US"/>
        </w:rPr>
        <w:t>. – Colin Powell</w:t>
      </w:r>
      <w:bookmarkStart w:id="0" w:name="_GoBack"/>
      <w:bookmarkEnd w:id="0"/>
    </w:p>
    <w:p w:rsidR="00A07D8A" w:rsidRPr="00A875E9" w:rsidRDefault="00A80D7C" w:rsidP="0070460E">
      <w:pPr>
        <w:tabs>
          <w:tab w:val="left" w:pos="0"/>
        </w:tabs>
        <w:spacing w:before="240"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01" w:rsidRDefault="00724F01">
      <w:r>
        <w:separator/>
      </w:r>
    </w:p>
  </w:endnote>
  <w:endnote w:type="continuationSeparator" w:id="0">
    <w:p w:rsidR="00724F01" w:rsidRDefault="0072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01" w:rsidRDefault="00724F01">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724F01" w:rsidRDefault="00724F01">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10AAB">
      <w:rPr>
        <w:noProof/>
        <w:color w:val="000000"/>
        <w:sz w:val="16"/>
        <w:szCs w:val="16"/>
      </w:rPr>
      <w:t>1</w:t>
    </w:r>
    <w:r>
      <w:rPr>
        <w:color w:val="000000"/>
        <w:sz w:val="16"/>
        <w:szCs w:val="16"/>
      </w:rPr>
      <w:fldChar w:fldCharType="end"/>
    </w:r>
    <w:r>
      <w:rPr>
        <w:color w:val="000000"/>
        <w:sz w:val="16"/>
        <w:szCs w:val="16"/>
      </w:rPr>
      <w:t xml:space="preserve"> /2</w:t>
    </w:r>
  </w:p>
  <w:p w:rsidR="00724F01" w:rsidRDefault="00724F01">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C3387D9" wp14:editId="6FEF5E48">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D00D0D0" wp14:editId="3357A18A">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3DD0D24" wp14:editId="124DE80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724F01" w:rsidRDefault="00724F01">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724F01" w:rsidRDefault="00724F01">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724F01" w:rsidRDefault="00724F01">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01" w:rsidRDefault="00724F01">
      <w:r>
        <w:separator/>
      </w:r>
    </w:p>
  </w:footnote>
  <w:footnote w:type="continuationSeparator" w:id="0">
    <w:p w:rsidR="00724F01" w:rsidRDefault="00724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3" type="#_x0000_t75" style="width:11.4pt;height:11.4pt" o:bullet="t">
        <v:imagedata r:id="rId1" o:title="BD10264_"/>
      </v:shape>
    </w:pict>
  </w:numPicBullet>
  <w:numPicBullet w:numPicBulletId="1">
    <w:pict>
      <v:shape id="_x0000_i2064" type="#_x0000_t75" style="width:11.4pt;height:11.4pt" o:bullet="t">
        <v:imagedata r:id="rId2" o:title="mso9"/>
      </v:shape>
    </w:pict>
  </w:numPicBullet>
  <w:numPicBullet w:numPicBulletId="2">
    <w:pict>
      <v:shape id="_x0000_i2068" type="#_x0000_t75" style="width:11.4pt;height:11.4pt" o:bullet="t">
        <v:imagedata r:id="rId3" o:title="mso9"/>
      </v:shape>
    </w:pict>
  </w:numPicBullet>
  <w:abstractNum w:abstractNumId="0">
    <w:nsid w:val="005C7418"/>
    <w:multiLevelType w:val="hybridMultilevel"/>
    <w:tmpl w:val="2F3ED59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38551E"/>
    <w:multiLevelType w:val="hybridMultilevel"/>
    <w:tmpl w:val="57945830"/>
    <w:lvl w:ilvl="0" w:tplc="0809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4D0F1C"/>
    <w:multiLevelType w:val="hybridMultilevel"/>
    <w:tmpl w:val="CE307C72"/>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1D230CF8"/>
    <w:multiLevelType w:val="hybridMultilevel"/>
    <w:tmpl w:val="91F866B8"/>
    <w:lvl w:ilvl="0" w:tplc="0809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4">
    <w:nsid w:val="26D14E2B"/>
    <w:multiLevelType w:val="hybridMultilevel"/>
    <w:tmpl w:val="12E2EF04"/>
    <w:lvl w:ilvl="0" w:tplc="74124614">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2EE25219"/>
    <w:multiLevelType w:val="hybridMultilevel"/>
    <w:tmpl w:val="83302772"/>
    <w:lvl w:ilvl="0" w:tplc="08090007">
      <w:start w:val="1"/>
      <w:numFmt w:val="bullet"/>
      <w:lvlText w:val=""/>
      <w:lvlPicBulletId w:val="2"/>
      <w:lvlJc w:val="left"/>
      <w:pPr>
        <w:ind w:left="1488" w:hanging="360"/>
      </w:pPr>
      <w:rPr>
        <w:rFonts w:ascii="Symbol" w:hAnsi="Symbol" w:hint="default"/>
      </w:rPr>
    </w:lvl>
    <w:lvl w:ilvl="1" w:tplc="04180003" w:tentative="1">
      <w:start w:val="1"/>
      <w:numFmt w:val="bullet"/>
      <w:lvlText w:val="o"/>
      <w:lvlJc w:val="left"/>
      <w:pPr>
        <w:ind w:left="2208" w:hanging="360"/>
      </w:pPr>
      <w:rPr>
        <w:rFonts w:ascii="Courier New" w:hAnsi="Courier New" w:cs="Courier New" w:hint="default"/>
      </w:rPr>
    </w:lvl>
    <w:lvl w:ilvl="2" w:tplc="04180005" w:tentative="1">
      <w:start w:val="1"/>
      <w:numFmt w:val="bullet"/>
      <w:lvlText w:val=""/>
      <w:lvlJc w:val="left"/>
      <w:pPr>
        <w:ind w:left="2928" w:hanging="360"/>
      </w:pPr>
      <w:rPr>
        <w:rFonts w:ascii="Wingdings" w:hAnsi="Wingdings" w:hint="default"/>
      </w:rPr>
    </w:lvl>
    <w:lvl w:ilvl="3" w:tplc="04180001" w:tentative="1">
      <w:start w:val="1"/>
      <w:numFmt w:val="bullet"/>
      <w:lvlText w:val=""/>
      <w:lvlJc w:val="left"/>
      <w:pPr>
        <w:ind w:left="3648" w:hanging="360"/>
      </w:pPr>
      <w:rPr>
        <w:rFonts w:ascii="Symbol" w:hAnsi="Symbol" w:hint="default"/>
      </w:rPr>
    </w:lvl>
    <w:lvl w:ilvl="4" w:tplc="04180003" w:tentative="1">
      <w:start w:val="1"/>
      <w:numFmt w:val="bullet"/>
      <w:lvlText w:val="o"/>
      <w:lvlJc w:val="left"/>
      <w:pPr>
        <w:ind w:left="4368" w:hanging="360"/>
      </w:pPr>
      <w:rPr>
        <w:rFonts w:ascii="Courier New" w:hAnsi="Courier New" w:cs="Courier New" w:hint="default"/>
      </w:rPr>
    </w:lvl>
    <w:lvl w:ilvl="5" w:tplc="04180005" w:tentative="1">
      <w:start w:val="1"/>
      <w:numFmt w:val="bullet"/>
      <w:lvlText w:val=""/>
      <w:lvlJc w:val="left"/>
      <w:pPr>
        <w:ind w:left="5088" w:hanging="360"/>
      </w:pPr>
      <w:rPr>
        <w:rFonts w:ascii="Wingdings" w:hAnsi="Wingdings" w:hint="default"/>
      </w:rPr>
    </w:lvl>
    <w:lvl w:ilvl="6" w:tplc="04180001" w:tentative="1">
      <w:start w:val="1"/>
      <w:numFmt w:val="bullet"/>
      <w:lvlText w:val=""/>
      <w:lvlJc w:val="left"/>
      <w:pPr>
        <w:ind w:left="5808" w:hanging="360"/>
      </w:pPr>
      <w:rPr>
        <w:rFonts w:ascii="Symbol" w:hAnsi="Symbol" w:hint="default"/>
      </w:rPr>
    </w:lvl>
    <w:lvl w:ilvl="7" w:tplc="04180003" w:tentative="1">
      <w:start w:val="1"/>
      <w:numFmt w:val="bullet"/>
      <w:lvlText w:val="o"/>
      <w:lvlJc w:val="left"/>
      <w:pPr>
        <w:ind w:left="6528" w:hanging="360"/>
      </w:pPr>
      <w:rPr>
        <w:rFonts w:ascii="Courier New" w:hAnsi="Courier New" w:cs="Courier New" w:hint="default"/>
      </w:rPr>
    </w:lvl>
    <w:lvl w:ilvl="8" w:tplc="04180005" w:tentative="1">
      <w:start w:val="1"/>
      <w:numFmt w:val="bullet"/>
      <w:lvlText w:val=""/>
      <w:lvlJc w:val="left"/>
      <w:pPr>
        <w:ind w:left="7248" w:hanging="360"/>
      </w:pPr>
      <w:rPr>
        <w:rFonts w:ascii="Wingdings" w:hAnsi="Wingdings" w:hint="default"/>
      </w:rPr>
    </w:lvl>
  </w:abstractNum>
  <w:abstractNum w:abstractNumId="6">
    <w:nsid w:val="2F0D33FA"/>
    <w:multiLevelType w:val="hybridMultilevel"/>
    <w:tmpl w:val="88BE66E6"/>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0206AF4"/>
    <w:multiLevelType w:val="hybridMultilevel"/>
    <w:tmpl w:val="D7184E90"/>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3066012E"/>
    <w:multiLevelType w:val="hybridMultilevel"/>
    <w:tmpl w:val="069E5422"/>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33AB5D53"/>
    <w:multiLevelType w:val="hybridMultilevel"/>
    <w:tmpl w:val="0380B89A"/>
    <w:lvl w:ilvl="0" w:tplc="04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36D71FAD"/>
    <w:multiLevelType w:val="hybridMultilevel"/>
    <w:tmpl w:val="D66C7C00"/>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39B93EA7"/>
    <w:multiLevelType w:val="hybridMultilevel"/>
    <w:tmpl w:val="8118F7D2"/>
    <w:lvl w:ilvl="0" w:tplc="08090007">
      <w:start w:val="1"/>
      <w:numFmt w:val="bullet"/>
      <w:lvlText w:val=""/>
      <w:lvlPicBulletId w:val="1"/>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115500"/>
    <w:multiLevelType w:val="hybridMultilevel"/>
    <w:tmpl w:val="2E167720"/>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45B2C19"/>
    <w:multiLevelType w:val="hybridMultilevel"/>
    <w:tmpl w:val="132CD392"/>
    <w:lvl w:ilvl="0" w:tplc="40881FB2">
      <w:start w:val="1"/>
      <w:numFmt w:val="bullet"/>
      <w:lvlText w:val=""/>
      <w:lvlPicBulletId w:val="0"/>
      <w:lvlJc w:val="left"/>
      <w:pPr>
        <w:ind w:left="1287" w:hanging="360"/>
      </w:pPr>
      <w:rPr>
        <w:rFonts w:ascii="Symbol" w:hAnsi="Symbol"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4F105453"/>
    <w:multiLevelType w:val="hybridMultilevel"/>
    <w:tmpl w:val="82B6ECB4"/>
    <w:lvl w:ilvl="0" w:tplc="0809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4F8315C7"/>
    <w:multiLevelType w:val="hybridMultilevel"/>
    <w:tmpl w:val="95FA26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6332E00"/>
    <w:multiLevelType w:val="hybridMultilevel"/>
    <w:tmpl w:val="D910C27E"/>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58533714"/>
    <w:multiLevelType w:val="hybridMultilevel"/>
    <w:tmpl w:val="5E80E8D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588E062D"/>
    <w:multiLevelType w:val="hybridMultilevel"/>
    <w:tmpl w:val="26FCE468"/>
    <w:lvl w:ilvl="0" w:tplc="D8F02CB8">
      <w:start w:val="1"/>
      <w:numFmt w:val="bullet"/>
      <w:lvlText w:val=""/>
      <w:lvlJc w:val="left"/>
      <w:pPr>
        <w:ind w:left="1429" w:hanging="360"/>
      </w:pPr>
      <w:rPr>
        <w:rFonts w:ascii="Wingdings" w:hAnsi="Wingdings" w:hint="default"/>
        <w:sz w:val="24"/>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99A3245"/>
    <w:multiLevelType w:val="hybridMultilevel"/>
    <w:tmpl w:val="7AB2932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5C2B1BE4"/>
    <w:multiLevelType w:val="hybridMultilevel"/>
    <w:tmpl w:val="55D06CB4"/>
    <w:lvl w:ilvl="0" w:tplc="08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5CD46DF8"/>
    <w:multiLevelType w:val="hybridMultilevel"/>
    <w:tmpl w:val="F9FE0CE6"/>
    <w:lvl w:ilvl="0" w:tplc="08090007">
      <w:start w:val="1"/>
      <w:numFmt w:val="bullet"/>
      <w:lvlText w:val=""/>
      <w:lvlPicBulletId w:val="1"/>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610372A3"/>
    <w:multiLevelType w:val="hybridMultilevel"/>
    <w:tmpl w:val="5C4C5C9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BB3CC6"/>
    <w:multiLevelType w:val="hybridMultilevel"/>
    <w:tmpl w:val="4C90C18A"/>
    <w:lvl w:ilvl="0" w:tplc="0809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4">
    <w:nsid w:val="694966AF"/>
    <w:multiLevelType w:val="hybridMultilevel"/>
    <w:tmpl w:val="19984C0A"/>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6EAD34C5"/>
    <w:multiLevelType w:val="hybridMultilevel"/>
    <w:tmpl w:val="EF5C4146"/>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4"/>
  </w:num>
  <w:num w:numId="2">
    <w:abstractNumId w:val="24"/>
  </w:num>
  <w:num w:numId="3">
    <w:abstractNumId w:val="12"/>
  </w:num>
  <w:num w:numId="4">
    <w:abstractNumId w:val="13"/>
  </w:num>
  <w:num w:numId="5">
    <w:abstractNumId w:val="2"/>
  </w:num>
  <w:num w:numId="6">
    <w:abstractNumId w:val="25"/>
  </w:num>
  <w:num w:numId="7">
    <w:abstractNumId w:val="7"/>
  </w:num>
  <w:num w:numId="8">
    <w:abstractNumId w:val="4"/>
  </w:num>
  <w:num w:numId="9">
    <w:abstractNumId w:val="16"/>
  </w:num>
  <w:num w:numId="10">
    <w:abstractNumId w:val="19"/>
  </w:num>
  <w:num w:numId="11">
    <w:abstractNumId w:val="8"/>
  </w:num>
  <w:num w:numId="12">
    <w:abstractNumId w:val="21"/>
  </w:num>
  <w:num w:numId="13">
    <w:abstractNumId w:val="10"/>
  </w:num>
  <w:num w:numId="14">
    <w:abstractNumId w:val="17"/>
  </w:num>
  <w:num w:numId="15">
    <w:abstractNumId w:val="9"/>
  </w:num>
  <w:num w:numId="16">
    <w:abstractNumId w:val="0"/>
  </w:num>
  <w:num w:numId="17">
    <w:abstractNumId w:val="6"/>
  </w:num>
  <w:num w:numId="18">
    <w:abstractNumId w:val="11"/>
  </w:num>
  <w:num w:numId="19">
    <w:abstractNumId w:val="1"/>
  </w:num>
  <w:num w:numId="20">
    <w:abstractNumId w:val="20"/>
  </w:num>
  <w:num w:numId="21">
    <w:abstractNumId w:val="23"/>
  </w:num>
  <w:num w:numId="22">
    <w:abstractNumId w:val="3"/>
  </w:num>
  <w:num w:numId="23">
    <w:abstractNumId w:val="22"/>
  </w:num>
  <w:num w:numId="24">
    <w:abstractNumId w:val="15"/>
  </w:num>
  <w:num w:numId="25">
    <w:abstractNumId w:val="5"/>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67C92"/>
    <w:rsid w:val="000870F0"/>
    <w:rsid w:val="000A70DE"/>
    <w:rsid w:val="000E0C52"/>
    <w:rsid w:val="000F2EB0"/>
    <w:rsid w:val="001223AC"/>
    <w:rsid w:val="001576CA"/>
    <w:rsid w:val="00183EF2"/>
    <w:rsid w:val="001B2908"/>
    <w:rsid w:val="001B3DC7"/>
    <w:rsid w:val="001B7A17"/>
    <w:rsid w:val="001C3087"/>
    <w:rsid w:val="001D480D"/>
    <w:rsid w:val="001E49EE"/>
    <w:rsid w:val="00214AEC"/>
    <w:rsid w:val="00225425"/>
    <w:rsid w:val="00237F7E"/>
    <w:rsid w:val="0025213D"/>
    <w:rsid w:val="002637CB"/>
    <w:rsid w:val="00274A95"/>
    <w:rsid w:val="00290D65"/>
    <w:rsid w:val="00293FDE"/>
    <w:rsid w:val="002B073D"/>
    <w:rsid w:val="002B2387"/>
    <w:rsid w:val="002E1F55"/>
    <w:rsid w:val="002F68C9"/>
    <w:rsid w:val="00305376"/>
    <w:rsid w:val="00333EC2"/>
    <w:rsid w:val="0037219A"/>
    <w:rsid w:val="003912B3"/>
    <w:rsid w:val="003A0667"/>
    <w:rsid w:val="003C6258"/>
    <w:rsid w:val="003D2FA5"/>
    <w:rsid w:val="00444177"/>
    <w:rsid w:val="00456B1F"/>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3842"/>
    <w:rsid w:val="006B4AB2"/>
    <w:rsid w:val="006B61E6"/>
    <w:rsid w:val="006C5683"/>
    <w:rsid w:val="0070460E"/>
    <w:rsid w:val="00717295"/>
    <w:rsid w:val="0072190C"/>
    <w:rsid w:val="00724F01"/>
    <w:rsid w:val="007305FC"/>
    <w:rsid w:val="00751700"/>
    <w:rsid w:val="007C6B00"/>
    <w:rsid w:val="007C7BDC"/>
    <w:rsid w:val="007E46ED"/>
    <w:rsid w:val="00817272"/>
    <w:rsid w:val="00817440"/>
    <w:rsid w:val="008521FD"/>
    <w:rsid w:val="00861ACC"/>
    <w:rsid w:val="00882D08"/>
    <w:rsid w:val="00882DDF"/>
    <w:rsid w:val="008B3D67"/>
    <w:rsid w:val="008F2C55"/>
    <w:rsid w:val="008F7095"/>
    <w:rsid w:val="00920DD5"/>
    <w:rsid w:val="00967983"/>
    <w:rsid w:val="009704E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AE37D0"/>
    <w:rsid w:val="00B00E12"/>
    <w:rsid w:val="00B2723B"/>
    <w:rsid w:val="00B31051"/>
    <w:rsid w:val="00B47E58"/>
    <w:rsid w:val="00B63999"/>
    <w:rsid w:val="00B63F51"/>
    <w:rsid w:val="00B66B20"/>
    <w:rsid w:val="00BA67C1"/>
    <w:rsid w:val="00BC10C0"/>
    <w:rsid w:val="00BF7C5C"/>
    <w:rsid w:val="00C26905"/>
    <w:rsid w:val="00C75E1A"/>
    <w:rsid w:val="00C812C6"/>
    <w:rsid w:val="00CA2D15"/>
    <w:rsid w:val="00CA6184"/>
    <w:rsid w:val="00CC1685"/>
    <w:rsid w:val="00CE7F97"/>
    <w:rsid w:val="00CF2F87"/>
    <w:rsid w:val="00D13F93"/>
    <w:rsid w:val="00D213B5"/>
    <w:rsid w:val="00D42640"/>
    <w:rsid w:val="00D51A53"/>
    <w:rsid w:val="00D8032C"/>
    <w:rsid w:val="00DB22DF"/>
    <w:rsid w:val="00DC66F1"/>
    <w:rsid w:val="00E52C1D"/>
    <w:rsid w:val="00E61CD8"/>
    <w:rsid w:val="00E85813"/>
    <w:rsid w:val="00EA69CC"/>
    <w:rsid w:val="00F10AAB"/>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2">
    <w:name w:val="List Table 1 Light Accent 2"/>
    <w:basedOn w:val="TabelNormal"/>
    <w:uiPriority w:val="46"/>
    <w:rsid w:val="00724F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2">
    <w:name w:val="List Table 1 Light Accent 2"/>
    <w:basedOn w:val="TabelNormal"/>
    <w:uiPriority w:val="46"/>
    <w:rsid w:val="00724F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B813-6A81-4454-BE1C-3520FFE9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738</Words>
  <Characters>4282</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39</cp:revision>
  <dcterms:created xsi:type="dcterms:W3CDTF">2021-02-26T13:54:00Z</dcterms:created>
  <dcterms:modified xsi:type="dcterms:W3CDTF">2022-06-30T12:25:00Z</dcterms:modified>
</cp:coreProperties>
</file>